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243E" w14:textId="2C94A97F" w:rsidR="00E2397F" w:rsidRPr="00E82B1B" w:rsidRDefault="00822237" w:rsidP="004C63A0">
      <w:pPr>
        <w:pStyle w:val="Subtitle"/>
        <w:jc w:val="center"/>
        <w:rPr>
          <w:rFonts w:cstheme="minorHAnsi"/>
          <w:u w:val="single"/>
        </w:rPr>
      </w:pPr>
      <w:r w:rsidRPr="00E82B1B">
        <w:rPr>
          <w:rFonts w:cstheme="minorHAnsi"/>
          <w:u w:val="single"/>
        </w:rPr>
        <w:t xml:space="preserve">Minutes of the Ordinary Meeting of the Council </w:t>
      </w:r>
      <w:r w:rsidR="00E2397F" w:rsidRPr="00E82B1B">
        <w:rPr>
          <w:rFonts w:cstheme="minorHAnsi"/>
          <w:u w:val="single"/>
        </w:rPr>
        <w:t xml:space="preserve">held on </w:t>
      </w:r>
      <w:r w:rsidR="00900A28" w:rsidRPr="00E82B1B">
        <w:rPr>
          <w:rFonts w:cstheme="minorHAnsi"/>
          <w:u w:val="single"/>
        </w:rPr>
        <w:t>Tue</w:t>
      </w:r>
      <w:r w:rsidR="00E2397F" w:rsidRPr="00E82B1B">
        <w:rPr>
          <w:rFonts w:cstheme="minorHAnsi"/>
          <w:u w:val="single"/>
        </w:rPr>
        <w:t xml:space="preserve">sday </w:t>
      </w:r>
      <w:r w:rsidR="00250DC7" w:rsidRPr="00E82B1B">
        <w:rPr>
          <w:rFonts w:cstheme="minorHAnsi"/>
          <w:u w:val="single"/>
        </w:rPr>
        <w:t>10th</w:t>
      </w:r>
      <w:r w:rsidR="00E2397F" w:rsidRPr="00E82B1B">
        <w:rPr>
          <w:rFonts w:cstheme="minorHAnsi"/>
          <w:u w:val="single"/>
        </w:rPr>
        <w:t xml:space="preserve"> </w:t>
      </w:r>
      <w:r w:rsidR="00250DC7" w:rsidRPr="00E82B1B">
        <w:rPr>
          <w:rFonts w:cstheme="minorHAnsi"/>
          <w:u w:val="single"/>
        </w:rPr>
        <w:t>September</w:t>
      </w:r>
      <w:r w:rsidR="00E2397F" w:rsidRPr="00E82B1B">
        <w:rPr>
          <w:rFonts w:cstheme="minorHAnsi"/>
          <w:u w:val="single"/>
        </w:rPr>
        <w:t xml:space="preserve"> 201</w:t>
      </w:r>
      <w:r w:rsidR="0083650C" w:rsidRPr="00E82B1B">
        <w:rPr>
          <w:rFonts w:cstheme="minorHAnsi"/>
          <w:u w:val="single"/>
        </w:rPr>
        <w:t>9</w:t>
      </w:r>
      <w:r w:rsidR="00E2397F" w:rsidRPr="00E82B1B">
        <w:rPr>
          <w:rFonts w:cstheme="minorHAnsi"/>
          <w:u w:val="single"/>
        </w:rPr>
        <w:t xml:space="preserve"> in the Village Hall, Erpingham</w:t>
      </w:r>
    </w:p>
    <w:p w14:paraId="4FE6D200" w14:textId="425C5449" w:rsidR="00250DC7" w:rsidRPr="00E82B1B" w:rsidRDefault="002A1BFC" w:rsidP="001A6DA4">
      <w:pPr>
        <w:spacing w:after="0"/>
        <w:ind w:left="720"/>
        <w:jc w:val="both"/>
        <w:rPr>
          <w:rFonts w:asciiTheme="minorHAnsi" w:hAnsiTheme="minorHAnsi"/>
        </w:rPr>
      </w:pPr>
      <w:r w:rsidRPr="00E82B1B">
        <w:rPr>
          <w:rFonts w:asciiTheme="minorHAnsi" w:hAnsiTheme="minorHAnsi"/>
          <w:u w:val="single"/>
        </w:rPr>
        <w:t>Present</w:t>
      </w:r>
      <w:r w:rsidRPr="00E82B1B">
        <w:rPr>
          <w:rFonts w:asciiTheme="minorHAnsi" w:hAnsiTheme="minorHAnsi"/>
        </w:rPr>
        <w:t xml:space="preserve">: </w:t>
      </w:r>
      <w:r w:rsidR="00591979" w:rsidRPr="00E82B1B">
        <w:rPr>
          <w:rFonts w:asciiTheme="minorHAnsi" w:hAnsiTheme="minorHAnsi"/>
        </w:rPr>
        <w:t xml:space="preserve">  </w:t>
      </w:r>
      <w:r w:rsidR="00E932E4" w:rsidRPr="00E82B1B">
        <w:rPr>
          <w:rFonts w:asciiTheme="minorHAnsi" w:hAnsiTheme="minorHAnsi"/>
        </w:rPr>
        <w:t>Mr G Cox,</w:t>
      </w:r>
      <w:r w:rsidR="009375CE" w:rsidRPr="00E82B1B">
        <w:rPr>
          <w:rFonts w:asciiTheme="minorHAnsi" w:hAnsiTheme="minorHAnsi"/>
        </w:rPr>
        <w:t xml:space="preserve"> </w:t>
      </w:r>
      <w:r w:rsidR="00250DC7" w:rsidRPr="00E82B1B">
        <w:rPr>
          <w:rFonts w:asciiTheme="minorHAnsi" w:hAnsiTheme="minorHAnsi"/>
        </w:rPr>
        <w:t xml:space="preserve">Mr R Goodliffe, Mrs J Holme,s </w:t>
      </w:r>
      <w:r w:rsidR="00CC3475" w:rsidRPr="00E82B1B">
        <w:rPr>
          <w:rFonts w:asciiTheme="minorHAnsi" w:hAnsiTheme="minorHAnsi"/>
        </w:rPr>
        <w:t xml:space="preserve">M/s B Goodrum, </w:t>
      </w:r>
      <w:r w:rsidRPr="00E82B1B">
        <w:rPr>
          <w:rFonts w:asciiTheme="minorHAnsi" w:hAnsiTheme="minorHAnsi"/>
        </w:rPr>
        <w:t>Mr W Goreham,</w:t>
      </w:r>
      <w:r w:rsidR="0083650C" w:rsidRPr="00E82B1B">
        <w:rPr>
          <w:rFonts w:asciiTheme="minorHAnsi" w:hAnsiTheme="minorHAnsi"/>
        </w:rPr>
        <w:t xml:space="preserve"> Mr N Smith (Chairman), </w:t>
      </w:r>
      <w:r w:rsidR="00135B8C" w:rsidRPr="00E82B1B">
        <w:rPr>
          <w:rFonts w:asciiTheme="minorHAnsi" w:hAnsiTheme="minorHAnsi"/>
        </w:rPr>
        <w:t>Mr A Witham</w:t>
      </w:r>
      <w:r w:rsidR="00900A28" w:rsidRPr="00E82B1B">
        <w:rPr>
          <w:rFonts w:asciiTheme="minorHAnsi" w:hAnsiTheme="minorHAnsi"/>
        </w:rPr>
        <w:t>;</w:t>
      </w:r>
    </w:p>
    <w:p w14:paraId="0464B9B9" w14:textId="69CCB3D0" w:rsidR="002A1BFC" w:rsidRPr="00E82B1B" w:rsidRDefault="004C63A0" w:rsidP="001A6DA4">
      <w:pPr>
        <w:spacing w:after="0"/>
        <w:ind w:left="720"/>
        <w:jc w:val="both"/>
        <w:rPr>
          <w:rFonts w:asciiTheme="minorHAnsi" w:hAnsiTheme="minorHAnsi"/>
        </w:rPr>
      </w:pPr>
      <w:r w:rsidRPr="00E82B1B">
        <w:rPr>
          <w:rFonts w:asciiTheme="minorHAnsi" w:hAnsiTheme="minorHAnsi"/>
        </w:rPr>
        <w:t>i</w:t>
      </w:r>
      <w:r w:rsidR="00900A28" w:rsidRPr="00E82B1B">
        <w:rPr>
          <w:rFonts w:asciiTheme="minorHAnsi" w:hAnsiTheme="minorHAnsi"/>
          <w:u w:val="single"/>
        </w:rPr>
        <w:t>n attendance</w:t>
      </w:r>
      <w:r w:rsidR="00900A28" w:rsidRPr="00E82B1B">
        <w:rPr>
          <w:rFonts w:asciiTheme="minorHAnsi" w:hAnsiTheme="minorHAnsi"/>
        </w:rPr>
        <w:t>: Cllr</w:t>
      </w:r>
      <w:r w:rsidR="00250DC7" w:rsidRPr="00E82B1B">
        <w:rPr>
          <w:rFonts w:asciiTheme="minorHAnsi" w:hAnsiTheme="minorHAnsi"/>
        </w:rPr>
        <w:t xml:space="preserve"> J Timewell (NCC)</w:t>
      </w:r>
      <w:r w:rsidR="00F16EDC">
        <w:rPr>
          <w:rFonts w:asciiTheme="minorHAnsi" w:hAnsiTheme="minorHAnsi"/>
        </w:rPr>
        <w:t xml:space="preserve"> – pt/time</w:t>
      </w:r>
      <w:r w:rsidR="00822237" w:rsidRPr="00E82B1B">
        <w:rPr>
          <w:rFonts w:asciiTheme="minorHAnsi" w:hAnsiTheme="minorHAnsi"/>
        </w:rPr>
        <w:t xml:space="preserve"> and </w:t>
      </w:r>
      <w:r w:rsidR="00F16EDC">
        <w:rPr>
          <w:rFonts w:asciiTheme="minorHAnsi" w:hAnsiTheme="minorHAnsi"/>
        </w:rPr>
        <w:t>four</w:t>
      </w:r>
      <w:r w:rsidR="00822237" w:rsidRPr="00E82B1B">
        <w:rPr>
          <w:rFonts w:asciiTheme="minorHAnsi" w:hAnsiTheme="minorHAnsi"/>
        </w:rPr>
        <w:t xml:space="preserve"> members of the public.</w:t>
      </w:r>
    </w:p>
    <w:p w14:paraId="6E9748D0" w14:textId="77777777" w:rsidR="00D6075B" w:rsidRPr="00E82B1B" w:rsidRDefault="00D6075B" w:rsidP="00132024">
      <w:pPr>
        <w:spacing w:after="0"/>
        <w:jc w:val="both"/>
        <w:rPr>
          <w:rFonts w:asciiTheme="minorHAnsi" w:hAnsiTheme="minorHAnsi"/>
          <w:b/>
          <w:bCs/>
        </w:rPr>
      </w:pPr>
    </w:p>
    <w:p w14:paraId="23EAF867" w14:textId="5ED53763" w:rsidR="0014669D" w:rsidRPr="00F16EDC" w:rsidRDefault="0014669D" w:rsidP="00815C0D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E82B1B">
        <w:rPr>
          <w:rFonts w:asciiTheme="minorHAnsi" w:hAnsiTheme="minorHAnsi"/>
        </w:rPr>
        <w:t>C</w:t>
      </w:r>
      <w:r w:rsidR="00764DC3" w:rsidRPr="00E82B1B">
        <w:rPr>
          <w:rFonts w:asciiTheme="minorHAnsi" w:hAnsiTheme="minorHAnsi"/>
        </w:rPr>
        <w:t>hairman N</w:t>
      </w:r>
      <w:r w:rsidR="00B55669" w:rsidRPr="00E82B1B">
        <w:rPr>
          <w:rFonts w:asciiTheme="minorHAnsi" w:hAnsiTheme="minorHAnsi"/>
        </w:rPr>
        <w:t>orman</w:t>
      </w:r>
      <w:r w:rsidR="00764DC3" w:rsidRPr="00E82B1B">
        <w:rPr>
          <w:rFonts w:asciiTheme="minorHAnsi" w:hAnsiTheme="minorHAnsi"/>
        </w:rPr>
        <w:t xml:space="preserve"> Smith </w:t>
      </w:r>
      <w:r w:rsidR="0083650C" w:rsidRPr="00E82B1B">
        <w:rPr>
          <w:rFonts w:asciiTheme="minorHAnsi" w:hAnsiTheme="minorHAnsi"/>
        </w:rPr>
        <w:t>welcomed all those present</w:t>
      </w:r>
      <w:r w:rsidR="003105B9" w:rsidRPr="00E82B1B">
        <w:rPr>
          <w:rFonts w:asciiTheme="minorHAnsi" w:hAnsiTheme="minorHAnsi"/>
        </w:rPr>
        <w:t>, with apologies received from</w:t>
      </w:r>
      <w:r w:rsidR="00F16EDC">
        <w:rPr>
          <w:rFonts w:asciiTheme="minorHAnsi" w:hAnsiTheme="minorHAnsi"/>
        </w:rPr>
        <w:t xml:space="preserve"> </w:t>
      </w:r>
      <w:r w:rsidR="00F16EDC" w:rsidRPr="00E82B1B">
        <w:rPr>
          <w:rFonts w:asciiTheme="minorHAnsi" w:hAnsiTheme="minorHAnsi"/>
        </w:rPr>
        <w:t>Cllr J Toye (NNDC)</w:t>
      </w:r>
    </w:p>
    <w:p w14:paraId="34BAA808" w14:textId="77777777" w:rsidR="00F16EDC" w:rsidRPr="00E82B1B" w:rsidRDefault="00F16EDC" w:rsidP="00F16EDC">
      <w:pPr>
        <w:pStyle w:val="ListParagraph"/>
        <w:spacing w:after="0"/>
        <w:ind w:left="0"/>
        <w:rPr>
          <w:b/>
        </w:rPr>
      </w:pPr>
    </w:p>
    <w:p w14:paraId="43B850A0" w14:textId="0B4AC381" w:rsidR="00900A28" w:rsidRPr="00E82B1B" w:rsidRDefault="00900A28" w:rsidP="00C906B9">
      <w:pPr>
        <w:pStyle w:val="ListParagraph"/>
        <w:numPr>
          <w:ilvl w:val="0"/>
          <w:numId w:val="1"/>
        </w:numPr>
        <w:spacing w:after="0"/>
        <w:ind w:left="0"/>
      </w:pPr>
      <w:r w:rsidRPr="00E82B1B">
        <w:rPr>
          <w:u w:val="single"/>
        </w:rPr>
        <w:t>Declarations of interest</w:t>
      </w:r>
      <w:r w:rsidR="00C906B9" w:rsidRPr="00E82B1B">
        <w:t xml:space="preserve"> - none</w:t>
      </w:r>
    </w:p>
    <w:p w14:paraId="10F9E431" w14:textId="77777777" w:rsidR="00900A28" w:rsidRPr="00E82B1B" w:rsidRDefault="00900A28" w:rsidP="00900A28">
      <w:pPr>
        <w:pStyle w:val="ListParagraph"/>
        <w:spacing w:after="0"/>
      </w:pPr>
    </w:p>
    <w:p w14:paraId="1461E969" w14:textId="575B2632" w:rsidR="00C906B9" w:rsidRPr="00E82B1B" w:rsidRDefault="00900A28" w:rsidP="00C906B9">
      <w:pPr>
        <w:spacing w:after="0"/>
        <w:ind w:right="57"/>
        <w:jc w:val="both"/>
      </w:pPr>
      <w:r w:rsidRPr="00E82B1B">
        <w:t xml:space="preserve">3.  </w:t>
      </w:r>
      <w:r w:rsidR="00C906B9" w:rsidRPr="00E82B1B">
        <w:t xml:space="preserve">The </w:t>
      </w:r>
      <w:r w:rsidR="00C906B9" w:rsidRPr="00E82B1B">
        <w:rPr>
          <w:u w:val="single"/>
        </w:rPr>
        <w:t>minutes</w:t>
      </w:r>
      <w:r w:rsidR="00C906B9" w:rsidRPr="00E82B1B">
        <w:t xml:space="preserve"> of the Ordinary Meeting of the Council held on </w:t>
      </w:r>
      <w:r w:rsidR="00815C0D" w:rsidRPr="00E82B1B">
        <w:t xml:space="preserve">July 9th 2019 </w:t>
      </w:r>
      <w:r w:rsidR="00C906B9" w:rsidRPr="00E82B1B">
        <w:t>were approved and signed</w:t>
      </w:r>
      <w:r w:rsidR="00607AB4" w:rsidRPr="00E82B1B">
        <w:t xml:space="preserve">, proposer </w:t>
      </w:r>
      <w:r w:rsidR="00F16EDC">
        <w:t>BG, all agreed.</w:t>
      </w:r>
      <w:r w:rsidR="00B700AD" w:rsidRPr="00E82B1B">
        <w:t xml:space="preserve">   </w:t>
      </w:r>
    </w:p>
    <w:p w14:paraId="3B2BEB4A" w14:textId="6F9B1AB5" w:rsidR="00250DC7" w:rsidRDefault="00250DC7" w:rsidP="00250DC7">
      <w:pPr>
        <w:spacing w:after="0"/>
      </w:pPr>
    </w:p>
    <w:p w14:paraId="2C5C8286" w14:textId="247B66A3" w:rsidR="0080383E" w:rsidRPr="0047005B" w:rsidRDefault="0080383E" w:rsidP="00250DC7">
      <w:pPr>
        <w:spacing w:after="0"/>
        <w:rPr>
          <w:i/>
          <w:iCs/>
          <w:sz w:val="20"/>
          <w:szCs w:val="20"/>
        </w:rPr>
      </w:pPr>
      <w:r w:rsidRPr="0047005B">
        <w:rPr>
          <w:i/>
          <w:iCs/>
          <w:sz w:val="20"/>
          <w:szCs w:val="20"/>
        </w:rPr>
        <w:t>The meeting was adjourned briefly to allow Cllr Timewell to report and he gave an overview of current issues at NCC including finance.  He received a number of highways issues which he kindly agreed to follow up.  The meeting resumed.</w:t>
      </w:r>
    </w:p>
    <w:p w14:paraId="2D1D4B77" w14:textId="77777777" w:rsidR="0080383E" w:rsidRPr="00785295" w:rsidRDefault="0080383E" w:rsidP="00250DC7">
      <w:pPr>
        <w:spacing w:after="0"/>
        <w:rPr>
          <w:i/>
          <w:iCs/>
        </w:rPr>
      </w:pPr>
    </w:p>
    <w:p w14:paraId="1EEE4AC7" w14:textId="32175338" w:rsidR="00250DC7" w:rsidRPr="00E82B1B" w:rsidRDefault="00250DC7" w:rsidP="00250DC7">
      <w:pPr>
        <w:spacing w:after="0"/>
      </w:pPr>
      <w:r w:rsidRPr="00E82B1B">
        <w:t xml:space="preserve">4. </w:t>
      </w:r>
      <w:r w:rsidRPr="00E82B1B">
        <w:rPr>
          <w:u w:val="single"/>
        </w:rPr>
        <w:t>Matters</w:t>
      </w:r>
      <w:r w:rsidRPr="00E82B1B">
        <w:t xml:space="preserve"> </w:t>
      </w:r>
      <w:r w:rsidRPr="00E82B1B">
        <w:rPr>
          <w:u w:val="single"/>
        </w:rPr>
        <w:t>arising</w:t>
      </w:r>
      <w:r w:rsidR="00B700AD" w:rsidRPr="00E82B1B">
        <w:t xml:space="preserve"> </w:t>
      </w:r>
    </w:p>
    <w:p w14:paraId="36B7866A" w14:textId="6DD8A7CF" w:rsidR="00250DC7" w:rsidRPr="00E82B1B" w:rsidRDefault="00250DC7" w:rsidP="00250DC7">
      <w:pPr>
        <w:spacing w:after="0"/>
      </w:pPr>
      <w:r w:rsidRPr="00E82B1B">
        <w:tab/>
        <w:t xml:space="preserve">4.1 </w:t>
      </w:r>
      <w:r w:rsidRPr="00E82B1B">
        <w:rPr>
          <w:u w:val="single"/>
        </w:rPr>
        <w:t>NCC</w:t>
      </w:r>
      <w:r w:rsidRPr="00E82B1B">
        <w:t xml:space="preserve"> </w:t>
      </w:r>
      <w:r w:rsidRPr="00E82B1B">
        <w:rPr>
          <w:u w:val="single"/>
        </w:rPr>
        <w:t>Highways</w:t>
      </w:r>
      <w:r w:rsidR="00B700AD" w:rsidRPr="00E82B1B">
        <w:t xml:space="preserve"> – NCC had advised that the tree opposite the school would be removed.</w:t>
      </w:r>
    </w:p>
    <w:p w14:paraId="39AC6D58" w14:textId="66961152" w:rsidR="00250DC7" w:rsidRPr="00E82B1B" w:rsidRDefault="00250DC7" w:rsidP="00250DC7">
      <w:pPr>
        <w:spacing w:after="0"/>
      </w:pPr>
      <w:r w:rsidRPr="00E82B1B">
        <w:tab/>
        <w:t xml:space="preserve">4.2 </w:t>
      </w:r>
      <w:r w:rsidRPr="00E82B1B">
        <w:rPr>
          <w:u w:val="single"/>
        </w:rPr>
        <w:t>NNDC</w:t>
      </w:r>
      <w:r w:rsidR="00B700AD" w:rsidRPr="00E82B1B">
        <w:t xml:space="preserve"> – nil fu</w:t>
      </w:r>
      <w:r w:rsidR="00BF02A4">
        <w:t>r</w:t>
      </w:r>
      <w:r w:rsidR="00B700AD" w:rsidRPr="00E82B1B">
        <w:t>ther</w:t>
      </w:r>
      <w:r w:rsidR="0080383E">
        <w:t xml:space="preserve"> but the Clerk was asked to request a street sweep for School Road.</w:t>
      </w:r>
    </w:p>
    <w:p w14:paraId="26EBA4D5" w14:textId="3B6EA1C9" w:rsidR="00250DC7" w:rsidRPr="00E82B1B" w:rsidRDefault="00250DC7" w:rsidP="00250DC7">
      <w:pPr>
        <w:spacing w:after="0"/>
      </w:pPr>
      <w:r w:rsidRPr="00E82B1B">
        <w:tab/>
        <w:t xml:space="preserve">4.3 </w:t>
      </w:r>
      <w:r w:rsidRPr="00E82B1B">
        <w:rPr>
          <w:u w:val="single"/>
        </w:rPr>
        <w:t>NCC</w:t>
      </w:r>
      <w:r w:rsidRPr="00E82B1B">
        <w:t xml:space="preserve"> </w:t>
      </w:r>
      <w:r w:rsidR="00B700AD" w:rsidRPr="00E82B1B">
        <w:t>–</w:t>
      </w:r>
      <w:r w:rsidRPr="00E82B1B">
        <w:t xml:space="preserve"> </w:t>
      </w:r>
      <w:r w:rsidRPr="00E82B1B">
        <w:rPr>
          <w:u w:val="single"/>
        </w:rPr>
        <w:t>footpaths</w:t>
      </w:r>
      <w:r w:rsidR="00B700AD" w:rsidRPr="00E82B1B">
        <w:t xml:space="preserve"> – the Clerk had passed on a request for a footpath (school to Rectory south) to be cleared</w:t>
      </w:r>
      <w:r w:rsidR="0080383E">
        <w:t>; it was understood that this had now been done.</w:t>
      </w:r>
    </w:p>
    <w:p w14:paraId="391F4D61" w14:textId="77777777" w:rsidR="00250DC7" w:rsidRPr="00E82B1B" w:rsidRDefault="00250DC7" w:rsidP="00250DC7">
      <w:pPr>
        <w:spacing w:after="0"/>
      </w:pPr>
      <w:r w:rsidRPr="00E82B1B">
        <w:tab/>
      </w:r>
    </w:p>
    <w:p w14:paraId="00E85F74" w14:textId="77777777" w:rsidR="00250DC7" w:rsidRPr="00E82B1B" w:rsidRDefault="00250DC7" w:rsidP="00250DC7">
      <w:pPr>
        <w:spacing w:after="0"/>
      </w:pPr>
      <w:r w:rsidRPr="00E82B1B">
        <w:t xml:space="preserve">5. </w:t>
      </w:r>
      <w:r w:rsidRPr="00E82B1B">
        <w:rPr>
          <w:u w:val="single"/>
        </w:rPr>
        <w:t>Planning</w:t>
      </w:r>
    </w:p>
    <w:p w14:paraId="6DA2971E" w14:textId="14C12303" w:rsidR="00250DC7" w:rsidRPr="00E82B1B" w:rsidRDefault="00250DC7" w:rsidP="00250DC7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E82B1B">
        <w:tab/>
        <w:t xml:space="preserve">5.1 </w:t>
      </w:r>
      <w:r w:rsidRPr="00E82B1B">
        <w:rPr>
          <w:rFonts w:eastAsia="Times New Roman" w:cs="Calibri"/>
          <w:color w:val="000000"/>
          <w:lang w:eastAsia="en-GB"/>
        </w:rPr>
        <w:t>3 Jubilee Close, demolish/renew garage, extension (19/</w:t>
      </w:r>
      <w:r w:rsidR="00BF02A4">
        <w:rPr>
          <w:rFonts w:eastAsia="Times New Roman" w:cs="Calibri"/>
          <w:color w:val="000000"/>
          <w:lang w:eastAsia="en-GB"/>
        </w:rPr>
        <w:t>1063</w:t>
      </w:r>
      <w:r w:rsidRPr="00E82B1B">
        <w:rPr>
          <w:rFonts w:eastAsia="Times New Roman" w:cs="Calibri"/>
          <w:color w:val="000000"/>
          <w:lang w:eastAsia="en-GB"/>
        </w:rPr>
        <w:t>)</w:t>
      </w:r>
      <w:r w:rsidR="00B700AD" w:rsidRPr="00E82B1B">
        <w:rPr>
          <w:rFonts w:eastAsia="Times New Roman" w:cs="Calibri"/>
          <w:color w:val="000000"/>
          <w:lang w:eastAsia="en-GB"/>
        </w:rPr>
        <w:t xml:space="preserve"> </w:t>
      </w:r>
      <w:r w:rsidR="00BF02A4">
        <w:rPr>
          <w:rFonts w:eastAsia="Times New Roman" w:cs="Calibri"/>
          <w:color w:val="000000"/>
          <w:lang w:eastAsia="en-GB"/>
        </w:rPr>
        <w:t>– decision awaited</w:t>
      </w:r>
    </w:p>
    <w:p w14:paraId="118C39A9" w14:textId="00C0F0C5" w:rsidR="00250DC7" w:rsidRPr="00E82B1B" w:rsidRDefault="00250DC7" w:rsidP="00250DC7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E82B1B">
        <w:rPr>
          <w:rFonts w:eastAsia="Times New Roman" w:cs="Calibri"/>
          <w:color w:val="000000"/>
          <w:lang w:eastAsia="en-GB"/>
        </w:rPr>
        <w:tab/>
        <w:t>5.2 Manor Farm Barn, The Street, Convert barn to dwelling/annexe retro (19/1069)</w:t>
      </w:r>
      <w:r w:rsidR="009E45E6" w:rsidRPr="00E82B1B">
        <w:rPr>
          <w:rFonts w:eastAsia="Times New Roman" w:cs="Calibri"/>
          <w:color w:val="000000"/>
          <w:lang w:eastAsia="en-GB"/>
        </w:rPr>
        <w:t xml:space="preserve"> – the Council has no objection</w:t>
      </w:r>
    </w:p>
    <w:p w14:paraId="246DE412" w14:textId="31ED5319" w:rsidR="009E45E6" w:rsidRDefault="00250DC7" w:rsidP="00250DC7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E82B1B">
        <w:rPr>
          <w:rFonts w:eastAsia="Times New Roman" w:cs="Calibri"/>
          <w:color w:val="000000"/>
          <w:lang w:eastAsia="en-GB"/>
        </w:rPr>
        <w:tab/>
        <w:t>5.3 Clarke Telecom, mast proposal for recreation ground</w:t>
      </w:r>
      <w:r w:rsidR="009E45E6" w:rsidRPr="00E82B1B">
        <w:rPr>
          <w:rFonts w:eastAsia="Times New Roman" w:cs="Calibri"/>
          <w:color w:val="000000"/>
          <w:lang w:eastAsia="en-GB"/>
        </w:rPr>
        <w:t xml:space="preserve"> – the Clerk had been in touch with the agent but</w:t>
      </w:r>
      <w:r w:rsidR="00BF02A4">
        <w:rPr>
          <w:rFonts w:eastAsia="Times New Roman" w:cs="Calibri"/>
          <w:color w:val="000000"/>
          <w:lang w:eastAsia="en-GB"/>
        </w:rPr>
        <w:t xml:space="preserve"> they had not offered to attend a site meeting or a Council meeting.</w:t>
      </w:r>
    </w:p>
    <w:p w14:paraId="7899A432" w14:textId="4F358755" w:rsidR="00011EC3" w:rsidRPr="00E82B1B" w:rsidRDefault="00011EC3" w:rsidP="00250DC7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ab/>
        <w:t>5.4 Alby F/station, car wash + tank (19/1414) – the Council has no objection but expressed concern re inadequate tank size and need to comply with industry standard.</w:t>
      </w:r>
    </w:p>
    <w:p w14:paraId="1205597A" w14:textId="26D3428F" w:rsidR="00250DC7" w:rsidRPr="00E82B1B" w:rsidRDefault="00250DC7" w:rsidP="009E45E6">
      <w:pPr>
        <w:spacing w:after="0" w:line="240" w:lineRule="auto"/>
      </w:pPr>
      <w:r w:rsidRPr="00E82B1B">
        <w:rPr>
          <w:rFonts w:eastAsia="Times New Roman" w:cs="Calibri"/>
          <w:color w:val="000000"/>
          <w:lang w:eastAsia="en-GB"/>
        </w:rPr>
        <w:tab/>
      </w:r>
    </w:p>
    <w:p w14:paraId="72464C73" w14:textId="77777777" w:rsidR="00250DC7" w:rsidRPr="00E82B1B" w:rsidRDefault="00250DC7" w:rsidP="00250DC7">
      <w:pPr>
        <w:spacing w:after="0"/>
      </w:pPr>
      <w:r w:rsidRPr="00E82B1B">
        <w:t xml:space="preserve">6. </w:t>
      </w:r>
      <w:r w:rsidRPr="00E82B1B">
        <w:rPr>
          <w:u w:val="single"/>
        </w:rPr>
        <w:t>Finance</w:t>
      </w:r>
    </w:p>
    <w:p w14:paraId="0DEFBB49" w14:textId="6228448C" w:rsidR="00250DC7" w:rsidRPr="00E82B1B" w:rsidRDefault="00250DC7" w:rsidP="00250DC7">
      <w:pPr>
        <w:spacing w:after="0"/>
      </w:pPr>
      <w:r w:rsidRPr="00E82B1B">
        <w:tab/>
        <w:t xml:space="preserve">6.1 </w:t>
      </w:r>
      <w:r w:rsidRPr="00E82B1B">
        <w:rPr>
          <w:u w:val="single"/>
        </w:rPr>
        <w:t>Finance</w:t>
      </w:r>
      <w:r w:rsidRPr="00E82B1B">
        <w:t xml:space="preserve"> </w:t>
      </w:r>
      <w:r w:rsidRPr="00E82B1B">
        <w:rPr>
          <w:u w:val="single"/>
        </w:rPr>
        <w:t>report</w:t>
      </w:r>
      <w:r w:rsidRPr="00E82B1B">
        <w:t>/bank</w:t>
      </w:r>
      <w:r w:rsidR="009E45E6" w:rsidRPr="00E82B1B">
        <w:t xml:space="preserve"> </w:t>
      </w:r>
      <w:r w:rsidR="000C0085" w:rsidRPr="00E82B1B">
        <w:t>–</w:t>
      </w:r>
      <w:r w:rsidR="009E45E6" w:rsidRPr="00E82B1B">
        <w:t xml:space="preserve"> </w:t>
      </w:r>
      <w:r w:rsidR="000C0085" w:rsidRPr="00E82B1B">
        <w:t xml:space="preserve">the bank signatory change had now been completed.  The Council will have to re-enrol with the Pensions Regulator to maintain compliance. </w:t>
      </w:r>
      <w:r w:rsidR="006054C6">
        <w:t xml:space="preserve"> The latest bank statement was presented and initialled.</w:t>
      </w:r>
    </w:p>
    <w:p w14:paraId="017FB51C" w14:textId="038692DE" w:rsidR="00BF02A4" w:rsidRPr="00E82B1B" w:rsidRDefault="00250DC7" w:rsidP="00250DC7">
      <w:pPr>
        <w:spacing w:after="0"/>
      </w:pPr>
      <w:r w:rsidRPr="00E82B1B">
        <w:tab/>
        <w:t xml:space="preserve">6.2 To consider the first draft of the </w:t>
      </w:r>
      <w:r w:rsidRPr="006054C6">
        <w:rPr>
          <w:u w:val="single"/>
        </w:rPr>
        <w:t>Council’s Risk Assessment</w:t>
      </w:r>
      <w:r w:rsidRPr="00E82B1B">
        <w:t xml:space="preserve"> review</w:t>
      </w:r>
      <w:r w:rsidR="000C0085" w:rsidRPr="00E82B1B">
        <w:t xml:space="preserve"> – this had been circulated to members and </w:t>
      </w:r>
      <w:r w:rsidR="006054C6">
        <w:t>additional items were proposed; these can be incorporated and represented.</w:t>
      </w:r>
    </w:p>
    <w:p w14:paraId="6C0E5764" w14:textId="72B011C7" w:rsidR="000C0085" w:rsidRPr="00E82B1B" w:rsidRDefault="00E82B1B" w:rsidP="00250DC7">
      <w:pPr>
        <w:spacing w:after="0"/>
      </w:pPr>
      <w:r>
        <w:tab/>
      </w:r>
      <w:r w:rsidR="00250DC7" w:rsidRPr="00E82B1B">
        <w:t xml:space="preserve">6.3 </w:t>
      </w:r>
      <w:r w:rsidR="000C0085" w:rsidRPr="00E82B1B">
        <w:t xml:space="preserve">The following </w:t>
      </w:r>
      <w:r w:rsidR="000C0085" w:rsidRPr="00E82B1B">
        <w:rPr>
          <w:u w:val="single"/>
        </w:rPr>
        <w:t>payments</w:t>
      </w:r>
      <w:r w:rsidR="000C0085" w:rsidRPr="00E82B1B">
        <w:t xml:space="preserve"> due were approved en bloc, proposer</w:t>
      </w:r>
      <w:r w:rsidR="006054C6">
        <w:t xml:space="preserve"> GC</w:t>
      </w:r>
      <w:r w:rsidR="000C0085" w:rsidRPr="00E82B1B">
        <w:t>, all in favour:</w:t>
      </w:r>
      <w:r w:rsidR="000C0085" w:rsidRPr="00E82B1B">
        <w:tab/>
      </w:r>
    </w:p>
    <w:p w14:paraId="6338043F" w14:textId="0C5A504C" w:rsidR="000C0085" w:rsidRPr="00785295" w:rsidRDefault="00250DC7" w:rsidP="000C0085">
      <w:pPr>
        <w:spacing w:after="0"/>
        <w:ind w:left="720" w:firstLine="720"/>
        <w:rPr>
          <w:sz w:val="18"/>
          <w:szCs w:val="18"/>
        </w:rPr>
      </w:pPr>
      <w:r w:rsidRPr="00785295">
        <w:rPr>
          <w:sz w:val="18"/>
          <w:szCs w:val="18"/>
        </w:rPr>
        <w:t>- E.On, electricity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="00E82B1B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>£54.08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(cheque 0582) *</w:t>
      </w:r>
    </w:p>
    <w:p w14:paraId="4022304B" w14:textId="3C7DDB2F" w:rsidR="000C0085" w:rsidRPr="00785295" w:rsidRDefault="00250DC7" w:rsidP="00250DC7">
      <w:pPr>
        <w:spacing w:after="0"/>
        <w:rPr>
          <w:sz w:val="18"/>
          <w:szCs w:val="18"/>
        </w:rPr>
      </w:pPr>
      <w:r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>- KIT grant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£100.00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(0583)</w:t>
      </w:r>
    </w:p>
    <w:p w14:paraId="0D1C4D98" w14:textId="609C89CA" w:rsidR="0047005B" w:rsidRDefault="00250DC7" w:rsidP="0047005B">
      <w:pPr>
        <w:spacing w:after="0"/>
      </w:pPr>
      <w:r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 xml:space="preserve">-  Play Inspection </w:t>
      </w:r>
      <w:r w:rsidR="000C0085" w:rsidRPr="00785295">
        <w:rPr>
          <w:sz w:val="18"/>
          <w:szCs w:val="18"/>
        </w:rPr>
        <w:t xml:space="preserve">Co, inspection </w:t>
      </w:r>
      <w:r w:rsidR="00E82B1B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£78.00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(0584)</w:t>
      </w:r>
      <w:r w:rsidRPr="00785295">
        <w:rPr>
          <w:sz w:val="18"/>
          <w:szCs w:val="18"/>
        </w:rPr>
        <w:t xml:space="preserve"> </w:t>
      </w:r>
    </w:p>
    <w:p w14:paraId="11D983A8" w14:textId="77777777" w:rsidR="0047005B" w:rsidRPr="00E82B1B" w:rsidRDefault="0047005B" w:rsidP="0047005B">
      <w:pPr>
        <w:tabs>
          <w:tab w:val="left" w:pos="720"/>
          <w:tab w:val="left" w:pos="1440"/>
          <w:tab w:val="left" w:pos="2160"/>
          <w:tab w:val="left" w:pos="2880"/>
          <w:tab w:val="left" w:pos="8448"/>
        </w:tabs>
        <w:spacing w:after="0"/>
        <w:ind w:right="57"/>
        <w:rPr>
          <w:rFonts w:eastAsia="Times New Roman"/>
          <w:color w:val="000000"/>
          <w:lang w:eastAsia="en-GB"/>
        </w:rPr>
      </w:pPr>
      <w:r w:rsidRPr="00E82B1B">
        <w:rPr>
          <w:u w:val="single"/>
        </w:rPr>
        <w:t>10/9/19</w:t>
      </w:r>
      <w:r w:rsidRPr="00E82B1B">
        <w:rPr>
          <w:u w:val="single"/>
        </w:rPr>
        <w:tab/>
      </w:r>
      <w:r w:rsidRPr="00E82B1B">
        <w:rPr>
          <w:u w:val="single"/>
        </w:rPr>
        <w:tab/>
      </w:r>
      <w:r w:rsidRPr="00E82B1B">
        <w:rPr>
          <w:u w:val="single"/>
        </w:rPr>
        <w:tab/>
        <w:t xml:space="preserve">                                                                                page 2</w:t>
      </w:r>
    </w:p>
    <w:p w14:paraId="38DB1B2D" w14:textId="1DE48D22" w:rsidR="000C0085" w:rsidRPr="00785295" w:rsidRDefault="00250DC7" w:rsidP="00E82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10944"/>
        </w:tabs>
        <w:spacing w:after="0"/>
        <w:rPr>
          <w:sz w:val="18"/>
          <w:szCs w:val="18"/>
        </w:rPr>
      </w:pPr>
      <w:r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>- Clerk’s expenses (Mar-Aug)</w:t>
      </w:r>
      <w:r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</w:r>
      <w:r w:rsid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>£</w:t>
      </w:r>
      <w:r w:rsidR="00E925B4" w:rsidRPr="00785295">
        <w:rPr>
          <w:sz w:val="18"/>
          <w:szCs w:val="18"/>
        </w:rPr>
        <w:t>245.43</w:t>
      </w:r>
      <w:r w:rsidR="000C0085" w:rsidRPr="00785295">
        <w:rPr>
          <w:sz w:val="18"/>
          <w:szCs w:val="18"/>
        </w:rPr>
        <w:tab/>
      </w:r>
      <w:r w:rsidR="000C0085" w:rsidRPr="00785295">
        <w:rPr>
          <w:sz w:val="18"/>
          <w:szCs w:val="18"/>
        </w:rPr>
        <w:tab/>
        <w:t>(0585)</w:t>
      </w:r>
      <w:r w:rsidR="00E82B1B" w:rsidRPr="00785295">
        <w:rPr>
          <w:sz w:val="18"/>
          <w:szCs w:val="18"/>
        </w:rPr>
        <w:tab/>
      </w:r>
    </w:p>
    <w:p w14:paraId="29D67D75" w14:textId="4BAB77DB" w:rsidR="00256B18" w:rsidRPr="00785295" w:rsidRDefault="00256B18" w:rsidP="00E82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10944"/>
        </w:tabs>
        <w:spacing w:after="0"/>
        <w:rPr>
          <w:sz w:val="18"/>
          <w:szCs w:val="18"/>
        </w:rPr>
      </w:pP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- Ladywell A/c Servs, payroll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</w:r>
      <w:r w:rsidR="00785295">
        <w:rPr>
          <w:sz w:val="18"/>
          <w:szCs w:val="18"/>
        </w:rPr>
        <w:tab/>
      </w:r>
      <w:r w:rsidRPr="00785295">
        <w:rPr>
          <w:sz w:val="18"/>
          <w:szCs w:val="18"/>
        </w:rPr>
        <w:t>£75.00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(0586)</w:t>
      </w:r>
    </w:p>
    <w:p w14:paraId="6B4D2413" w14:textId="1B539EC9" w:rsidR="00256B18" w:rsidRPr="00785295" w:rsidRDefault="00256B18" w:rsidP="00E82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10944"/>
        </w:tabs>
        <w:spacing w:after="0"/>
        <w:rPr>
          <w:sz w:val="18"/>
          <w:szCs w:val="18"/>
        </w:rPr>
      </w:pP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- HMRC, paye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£194.20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(0587)</w:t>
      </w:r>
    </w:p>
    <w:p w14:paraId="71FF448D" w14:textId="7C324C1A" w:rsidR="00BF02A4" w:rsidRPr="00785295" w:rsidRDefault="00BF02A4" w:rsidP="00E82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10944"/>
        </w:tabs>
        <w:spacing w:after="0"/>
        <w:rPr>
          <w:sz w:val="18"/>
          <w:szCs w:val="18"/>
        </w:rPr>
      </w:pP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- NNDC, dog bin emptying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£</w:t>
      </w:r>
      <w:r w:rsidR="0032725F" w:rsidRPr="00785295">
        <w:rPr>
          <w:sz w:val="18"/>
          <w:szCs w:val="18"/>
        </w:rPr>
        <w:t>220.32</w:t>
      </w:r>
      <w:r w:rsidRPr="00785295">
        <w:rPr>
          <w:sz w:val="18"/>
          <w:szCs w:val="18"/>
        </w:rPr>
        <w:tab/>
      </w:r>
      <w:r w:rsidRPr="00785295">
        <w:rPr>
          <w:sz w:val="18"/>
          <w:szCs w:val="18"/>
        </w:rPr>
        <w:tab/>
        <w:t>(0588)</w:t>
      </w:r>
    </w:p>
    <w:p w14:paraId="698603D2" w14:textId="0C21E7C0" w:rsidR="00250DC7" w:rsidRPr="00785295" w:rsidRDefault="00250DC7" w:rsidP="000C0085">
      <w:pPr>
        <w:spacing w:after="0"/>
        <w:ind w:left="720" w:firstLine="720"/>
        <w:rPr>
          <w:sz w:val="18"/>
          <w:szCs w:val="18"/>
        </w:rPr>
      </w:pPr>
      <w:r w:rsidRPr="00785295">
        <w:rPr>
          <w:sz w:val="18"/>
          <w:szCs w:val="18"/>
        </w:rPr>
        <w:t xml:space="preserve"> - Clerk’s pay (Aug, Sep) </w:t>
      </w:r>
      <w:r w:rsidR="000C0085" w:rsidRPr="00785295">
        <w:rPr>
          <w:sz w:val="18"/>
          <w:szCs w:val="18"/>
        </w:rPr>
        <w:tab/>
      </w:r>
      <w:r w:rsidR="00E82B1B" w:rsidRPr="00785295">
        <w:rPr>
          <w:sz w:val="18"/>
          <w:szCs w:val="18"/>
        </w:rPr>
        <w:tab/>
      </w:r>
      <w:r w:rsidR="00785295">
        <w:rPr>
          <w:sz w:val="18"/>
          <w:szCs w:val="18"/>
        </w:rPr>
        <w:tab/>
      </w:r>
      <w:r w:rsidRPr="00785295">
        <w:rPr>
          <w:sz w:val="18"/>
          <w:szCs w:val="18"/>
        </w:rPr>
        <w:t xml:space="preserve"> </w:t>
      </w:r>
      <w:r w:rsidR="000C0085" w:rsidRPr="00785295">
        <w:rPr>
          <w:sz w:val="18"/>
          <w:szCs w:val="18"/>
        </w:rPr>
        <w:t>£276,92, £276.92</w:t>
      </w:r>
      <w:r w:rsidR="000C0085" w:rsidRPr="00785295">
        <w:rPr>
          <w:sz w:val="18"/>
          <w:szCs w:val="18"/>
        </w:rPr>
        <w:tab/>
        <w:t>SO’s</w:t>
      </w:r>
    </w:p>
    <w:p w14:paraId="2C75AD31" w14:textId="77777777" w:rsidR="00452EC8" w:rsidRDefault="000C0085" w:rsidP="000C0085">
      <w:pPr>
        <w:spacing w:after="0"/>
        <w:ind w:left="720" w:firstLine="720"/>
      </w:pPr>
      <w:r w:rsidRPr="00E82B1B">
        <w:t>The cheques were signed (* signed outside the meeting)</w:t>
      </w:r>
    </w:p>
    <w:p w14:paraId="7477F949" w14:textId="4B1E9B6D" w:rsidR="000C0085" w:rsidRDefault="00452EC8" w:rsidP="00452EC8">
      <w:pPr>
        <w:spacing w:after="0"/>
      </w:pPr>
      <w:r>
        <w:t xml:space="preserve">7.  </w:t>
      </w:r>
      <w:r w:rsidRPr="00452EC8">
        <w:rPr>
          <w:u w:val="single"/>
        </w:rPr>
        <w:t>Council business</w:t>
      </w:r>
    </w:p>
    <w:p w14:paraId="4CF60F1C" w14:textId="09B7356C" w:rsidR="000C0085" w:rsidRPr="00E82B1B" w:rsidRDefault="00250DC7" w:rsidP="00250DC7">
      <w:pPr>
        <w:spacing w:after="0"/>
      </w:pPr>
      <w:r w:rsidRPr="00E82B1B">
        <w:tab/>
        <w:t xml:space="preserve">7.1 To review Council’s financial relationship with the </w:t>
      </w:r>
      <w:r w:rsidRPr="00E82B1B">
        <w:rPr>
          <w:u w:val="single"/>
        </w:rPr>
        <w:t>MUGA</w:t>
      </w:r>
      <w:r w:rsidRPr="00E82B1B">
        <w:t xml:space="preserve"> team</w:t>
      </w:r>
      <w:r w:rsidR="000C0085" w:rsidRPr="00E82B1B">
        <w:t xml:space="preserve">; the Clerk </w:t>
      </w:r>
      <w:r w:rsidR="0062228F">
        <w:t xml:space="preserve">had advised the </w:t>
      </w:r>
      <w:r w:rsidR="000C0085" w:rsidRPr="00E82B1B">
        <w:t xml:space="preserve">MUGA Group </w:t>
      </w:r>
      <w:r w:rsidR="0062228F">
        <w:t xml:space="preserve">of the likely costs in the current year and it was agreed that the MUGA Group would contribute </w:t>
      </w:r>
      <w:r w:rsidR="00EE55DE">
        <w:t>the additional funds expended by the Parish Council.</w:t>
      </w:r>
    </w:p>
    <w:p w14:paraId="526BE0F8" w14:textId="69E7FE55" w:rsidR="000C0085" w:rsidRPr="00E82B1B" w:rsidRDefault="00250DC7" w:rsidP="00250DC7">
      <w:pPr>
        <w:spacing w:after="0"/>
      </w:pPr>
      <w:r w:rsidRPr="00E82B1B">
        <w:tab/>
        <w:t xml:space="preserve">7.2 To consider if the Council will take </w:t>
      </w:r>
      <w:r w:rsidRPr="00AD6E62">
        <w:rPr>
          <w:u w:val="single"/>
        </w:rPr>
        <w:t xml:space="preserve">over responsibility for the </w:t>
      </w:r>
      <w:r w:rsidR="00E82B1B" w:rsidRPr="00AD6E62">
        <w:rPr>
          <w:u w:val="single"/>
        </w:rPr>
        <w:t>P</w:t>
      </w:r>
      <w:r w:rsidRPr="00AD6E62">
        <w:rPr>
          <w:u w:val="single"/>
        </w:rPr>
        <w:t xml:space="preserve">lay </w:t>
      </w:r>
      <w:r w:rsidR="00E82B1B" w:rsidRPr="00E82B1B">
        <w:rPr>
          <w:u w:val="single"/>
        </w:rPr>
        <w:t>A</w:t>
      </w:r>
      <w:r w:rsidRPr="00E82B1B">
        <w:rPr>
          <w:u w:val="single"/>
        </w:rPr>
        <w:t>rea</w:t>
      </w:r>
      <w:r w:rsidR="000C0085" w:rsidRPr="00E82B1B">
        <w:t xml:space="preserve"> – the Clerk had circulated the recent note from the Village Hall Committee asking the Parish Council to assume responsibility for the Play Area</w:t>
      </w:r>
      <w:r w:rsidR="00982E59">
        <w:t xml:space="preserve">. </w:t>
      </w:r>
      <w:r w:rsidR="00EE55DE">
        <w:t xml:space="preserve"> The implications were discussed and the Clerk </w:t>
      </w:r>
      <w:r w:rsidR="00982E59">
        <w:t>briefed the Council on the necessary change which this would entail</w:t>
      </w:r>
      <w:r w:rsidR="00AD6E62">
        <w:t xml:space="preserve"> (liability, equipment insurance, inspection</w:t>
      </w:r>
      <w:r w:rsidR="00AD6E62">
        <w:t>s, member</w:t>
      </w:r>
      <w:r w:rsidR="00FE295A">
        <w:t xml:space="preserve"> </w:t>
      </w:r>
      <w:r w:rsidR="00AD6E62">
        <w:t xml:space="preserve">responsibility, </w:t>
      </w:r>
      <w:r w:rsidR="00FE295A">
        <w:t>meeting reviews and fund raising</w:t>
      </w:r>
      <w:r w:rsidR="00AD6E62">
        <w:t>)</w:t>
      </w:r>
      <w:r w:rsidR="00EE55DE">
        <w:t>.  T</w:t>
      </w:r>
      <w:r w:rsidR="000C0085" w:rsidRPr="00E82B1B">
        <w:t>he Council decide</w:t>
      </w:r>
      <w:r w:rsidR="00982E59">
        <w:t>d</w:t>
      </w:r>
      <w:r w:rsidR="000C0085" w:rsidRPr="00E82B1B">
        <w:t xml:space="preserve"> that</w:t>
      </w:r>
      <w:r w:rsidR="00982E59">
        <w:t xml:space="preserve"> it would assume responsibility for the Play Area</w:t>
      </w:r>
      <w:r w:rsidR="00AD6E62">
        <w:t xml:space="preserve"> from 1/10/19</w:t>
      </w:r>
      <w:r w:rsidR="00982E59">
        <w:t xml:space="preserve">, proposer </w:t>
      </w:r>
      <w:r w:rsidR="00AD6E62">
        <w:t>BG</w:t>
      </w:r>
      <w:r w:rsidR="00982E59">
        <w:t>, all agreed</w:t>
      </w:r>
      <w:r w:rsidR="00AD6E62">
        <w:t>, and the Clerk was asked to budget an additional £1000 for initial repairs</w:t>
      </w:r>
      <w:r w:rsidR="00982E59">
        <w:t xml:space="preserve">.  </w:t>
      </w:r>
      <w:r w:rsidR="00AD6E62">
        <w:t>JH</w:t>
      </w:r>
      <w:r w:rsidR="00982E59">
        <w:t xml:space="preserve"> and </w:t>
      </w:r>
      <w:r w:rsidR="00AD6E62">
        <w:t>BG</w:t>
      </w:r>
      <w:r w:rsidR="00982E59">
        <w:t xml:space="preserve"> ag</w:t>
      </w:r>
      <w:r w:rsidR="00AD6E62">
        <w:t>r</w:t>
      </w:r>
      <w:r w:rsidR="00982E59">
        <w:t>eed to be the councillors with special responsibility and the Clerk issued them with their record book for weekly inspections.  Play Area Health and Safety would now be a regular item on future agendas.</w:t>
      </w:r>
      <w:r w:rsidR="00AD6E62">
        <w:t xml:space="preserve">  GC kindly agreed to support </w:t>
      </w:r>
      <w:r w:rsidR="005F6BE9">
        <w:t>a</w:t>
      </w:r>
      <w:r w:rsidR="00AD6E62">
        <w:t xml:space="preserve"> fundraising group when it is established.  The Village Hall Committee would pass over available funds to the Parish Council so the remedial works can be carried out by the Council.</w:t>
      </w:r>
    </w:p>
    <w:p w14:paraId="664FA472" w14:textId="28B8A4D6" w:rsidR="00250DC7" w:rsidRPr="005F6BE9" w:rsidRDefault="00250DC7" w:rsidP="00250DC7">
      <w:pPr>
        <w:spacing w:after="0"/>
      </w:pPr>
      <w:r w:rsidRPr="00E82B1B">
        <w:tab/>
        <w:t xml:space="preserve">7.3 To review how </w:t>
      </w:r>
      <w:r w:rsidRPr="00E82B1B">
        <w:rPr>
          <w:u w:val="single"/>
        </w:rPr>
        <w:t>allotments</w:t>
      </w:r>
      <w:r w:rsidRPr="00E82B1B">
        <w:t xml:space="preserve"> are provided in the parish</w:t>
      </w:r>
      <w:r w:rsidR="000C0085" w:rsidRPr="00E82B1B">
        <w:t xml:space="preserve"> – </w:t>
      </w:r>
      <w:r w:rsidR="005F6BE9">
        <w:t xml:space="preserve">JH was concerned that the current provision was inappropriate and unwelcoming – the Clerk was asked to write to the Town Lands Trust to ask if improvements can be undertaken to make the site more attractive </w:t>
      </w:r>
      <w:r w:rsidR="005F6BE9" w:rsidRPr="005F6BE9">
        <w:t>to prospective tenants</w:t>
      </w:r>
      <w:r w:rsidR="005F6BE9" w:rsidRPr="005F6BE9">
        <w:t>.</w:t>
      </w:r>
    </w:p>
    <w:p w14:paraId="186494CA" w14:textId="337B41C5" w:rsidR="00250DC7" w:rsidRPr="00E82B1B" w:rsidRDefault="00250DC7" w:rsidP="00250DC7">
      <w:pPr>
        <w:spacing w:after="0"/>
      </w:pPr>
      <w:r w:rsidRPr="005F6BE9">
        <w:tab/>
        <w:t xml:space="preserve">7.4 To review the </w:t>
      </w:r>
      <w:r w:rsidRPr="005F6BE9">
        <w:rPr>
          <w:u w:val="single"/>
        </w:rPr>
        <w:t>provision of dog bins</w:t>
      </w:r>
      <w:r w:rsidRPr="005F6BE9">
        <w:t xml:space="preserve"> in the parish</w:t>
      </w:r>
      <w:r w:rsidR="000C0085" w:rsidRPr="005F6BE9">
        <w:t xml:space="preserve"> – </w:t>
      </w:r>
      <w:r w:rsidR="005F6BE9">
        <w:t>this was discussed and would be revisited at a future meeting.</w:t>
      </w:r>
    </w:p>
    <w:p w14:paraId="65ACC805" w14:textId="429A5970" w:rsidR="00250DC7" w:rsidRPr="00E82B1B" w:rsidRDefault="00AD6E62" w:rsidP="00250DC7">
      <w:pPr>
        <w:spacing w:after="0"/>
      </w:pPr>
      <w:r>
        <w:t xml:space="preserve">   </w:t>
      </w:r>
    </w:p>
    <w:p w14:paraId="30826253" w14:textId="77777777" w:rsidR="00250DC7" w:rsidRPr="00E82B1B" w:rsidRDefault="00250DC7" w:rsidP="00250DC7">
      <w:pPr>
        <w:spacing w:after="0"/>
        <w:ind w:right="57"/>
      </w:pPr>
      <w:r w:rsidRPr="00E82B1B">
        <w:t xml:space="preserve">8. </w:t>
      </w:r>
      <w:r w:rsidRPr="00E82B1B">
        <w:rPr>
          <w:u w:val="single"/>
        </w:rPr>
        <w:t>Reports</w:t>
      </w:r>
    </w:p>
    <w:p w14:paraId="57912FBE" w14:textId="7F1C498F" w:rsidR="007B00EF" w:rsidRPr="00E82B1B" w:rsidRDefault="00250DC7" w:rsidP="0017368D">
      <w:pPr>
        <w:spacing w:after="0"/>
      </w:pPr>
      <w:r w:rsidRPr="00E82B1B">
        <w:tab/>
        <w:t xml:space="preserve">8.1 </w:t>
      </w:r>
      <w:r w:rsidRPr="00E82B1B">
        <w:rPr>
          <w:u w:val="single"/>
        </w:rPr>
        <w:t>Clerk’s</w:t>
      </w:r>
      <w:r w:rsidRPr="00E82B1B">
        <w:t xml:space="preserve"> </w:t>
      </w:r>
      <w:r w:rsidRPr="00E82B1B">
        <w:rPr>
          <w:u w:val="single"/>
        </w:rPr>
        <w:t>report</w:t>
      </w:r>
      <w:r w:rsidR="007B00EF" w:rsidRPr="00E82B1B">
        <w:t xml:space="preserve"> –</w:t>
      </w:r>
      <w:r w:rsidR="00CB0D6D">
        <w:t xml:space="preserve"> the Clerk read a note from the Football Club about hedge</w:t>
      </w:r>
      <w:r w:rsidR="006927E7">
        <w:t xml:space="preserve"> </w:t>
      </w:r>
      <w:r w:rsidR="00CB0D6D">
        <w:t xml:space="preserve">cutting </w:t>
      </w:r>
      <w:r w:rsidR="0017368D">
        <w:t>and would advise them that they can proceed.  He</w:t>
      </w:r>
      <w:r w:rsidR="007B00EF" w:rsidRPr="00E82B1B">
        <w:t xml:space="preserve"> </w:t>
      </w:r>
      <w:r w:rsidR="00350764">
        <w:t xml:space="preserve">gave his holiday dates and </w:t>
      </w:r>
      <w:r w:rsidR="007B00EF" w:rsidRPr="00E82B1B">
        <w:t xml:space="preserve">confirmed that the next meeting would be on </w:t>
      </w:r>
      <w:r w:rsidR="007B00EF" w:rsidRPr="0017368D">
        <w:rPr>
          <w:b/>
          <w:bCs/>
        </w:rPr>
        <w:t>Tuesday November 12</w:t>
      </w:r>
      <w:r w:rsidR="007B00EF" w:rsidRPr="0017368D">
        <w:rPr>
          <w:b/>
          <w:bCs/>
          <w:vertAlign w:val="superscript"/>
        </w:rPr>
        <w:t>th</w:t>
      </w:r>
      <w:r w:rsidR="007B00EF" w:rsidRPr="0017368D">
        <w:rPr>
          <w:b/>
          <w:bCs/>
        </w:rPr>
        <w:t xml:space="preserve"> at</w:t>
      </w:r>
      <w:r w:rsidR="0017368D">
        <w:rPr>
          <w:b/>
          <w:bCs/>
        </w:rPr>
        <w:t xml:space="preserve"> </w:t>
      </w:r>
      <w:r w:rsidR="00350764" w:rsidRPr="0017368D">
        <w:rPr>
          <w:b/>
          <w:bCs/>
        </w:rPr>
        <w:t>18.3</w:t>
      </w:r>
      <w:r w:rsidR="00350764" w:rsidRPr="0017368D">
        <w:t>0</w:t>
      </w:r>
      <w:r w:rsidR="00350764">
        <w:t xml:space="preserve"> T</w:t>
      </w:r>
      <w:r w:rsidR="007B00EF" w:rsidRPr="00E82B1B">
        <w:t xml:space="preserve">he 2020 </w:t>
      </w:r>
      <w:r w:rsidRPr="00E82B1B">
        <w:t>meeting dates</w:t>
      </w:r>
      <w:r w:rsidR="007B00EF" w:rsidRPr="00E82B1B">
        <w:t xml:space="preserve"> are:</w:t>
      </w:r>
      <w:r w:rsidR="0017368D">
        <w:t xml:space="preserve"> </w:t>
      </w:r>
      <w:r w:rsidR="0017368D">
        <w:tab/>
      </w:r>
      <w:r w:rsidR="007B00EF" w:rsidRPr="0017368D">
        <w:rPr>
          <w:b/>
          <w:bCs/>
        </w:rPr>
        <w:t>January 14 – March 10 – May 12 – July 14 – September 8 – November 10</w:t>
      </w:r>
    </w:p>
    <w:p w14:paraId="3764683B" w14:textId="651B9385" w:rsidR="00E67304" w:rsidRDefault="00250DC7" w:rsidP="00250DC7">
      <w:pPr>
        <w:spacing w:after="0"/>
        <w:ind w:firstLine="720"/>
      </w:pPr>
      <w:r w:rsidRPr="00E82B1B">
        <w:t xml:space="preserve">8.2 </w:t>
      </w:r>
      <w:r w:rsidRPr="00E82B1B">
        <w:rPr>
          <w:u w:val="single"/>
        </w:rPr>
        <w:t>Members’</w:t>
      </w:r>
      <w:r w:rsidRPr="00E82B1B">
        <w:t xml:space="preserve"> </w:t>
      </w:r>
      <w:r w:rsidRPr="00E82B1B">
        <w:rPr>
          <w:u w:val="single"/>
        </w:rPr>
        <w:t>reports</w:t>
      </w:r>
      <w:r w:rsidR="00E82B1B" w:rsidRPr="00E82B1B">
        <w:t xml:space="preserve"> –</w:t>
      </w:r>
      <w:r w:rsidR="00A827CC">
        <w:t xml:space="preserve"> </w:t>
      </w:r>
      <w:r w:rsidR="00E67304">
        <w:t>RG suggested improving the ‘village entrance’ signs – to next agenda.</w:t>
      </w:r>
      <w:r w:rsidR="002105D7">
        <w:tab/>
      </w:r>
      <w:r w:rsidR="00E67304">
        <w:t>BG was concerned about a hedge near School Road which NS offered to follow up.</w:t>
      </w:r>
    </w:p>
    <w:p w14:paraId="52BEDD2B" w14:textId="3FBED8DB" w:rsidR="00E67304" w:rsidRPr="00E82B1B" w:rsidRDefault="00E67304" w:rsidP="00250DC7">
      <w:pPr>
        <w:spacing w:after="0"/>
        <w:ind w:firstLine="720"/>
      </w:pPr>
      <w:r>
        <w:t>WG reported that the SAM signs would return shortly and he advised that the SNAP priorities included speeding and antisocial behaviour with a vehicle.</w:t>
      </w:r>
      <w:r w:rsidR="002105D7">
        <w:tab/>
      </w:r>
      <w:bookmarkStart w:id="0" w:name="_GoBack"/>
      <w:bookmarkEnd w:id="0"/>
      <w:r>
        <w:t>AW had reinstated the grit bin so the Clerk could request it to be refilled.</w:t>
      </w:r>
    </w:p>
    <w:p w14:paraId="51674B80" w14:textId="77777777" w:rsidR="00E82B1B" w:rsidRPr="00E82B1B" w:rsidRDefault="00E82B1B" w:rsidP="00627FA5">
      <w:pPr>
        <w:spacing w:after="0"/>
        <w:ind w:right="57"/>
        <w:rPr>
          <w:rFonts w:asciiTheme="minorHAnsi" w:hAnsiTheme="minorHAnsi"/>
        </w:rPr>
      </w:pPr>
    </w:p>
    <w:p w14:paraId="69324630" w14:textId="4B3FE7F5" w:rsidR="00830C5D" w:rsidRPr="00E82B1B" w:rsidRDefault="00E67304" w:rsidP="00627FA5">
      <w:pPr>
        <w:spacing w:after="0"/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open business the Council was asked to include a small square of grass for cutting near the play area.  </w:t>
      </w:r>
      <w:r w:rsidR="00281E19" w:rsidRPr="00E82B1B">
        <w:rPr>
          <w:rFonts w:asciiTheme="minorHAnsi" w:hAnsiTheme="minorHAnsi"/>
        </w:rPr>
        <w:t>With no further business the meeting closed at</w:t>
      </w:r>
      <w:r w:rsidR="005537E0" w:rsidRPr="00E82B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20.07.</w:t>
      </w:r>
    </w:p>
    <w:p w14:paraId="03C31280" w14:textId="77777777" w:rsidR="006D03A3" w:rsidRPr="00E82B1B" w:rsidRDefault="006D03A3" w:rsidP="00627FA5">
      <w:pPr>
        <w:spacing w:after="0"/>
        <w:ind w:right="57"/>
      </w:pPr>
    </w:p>
    <w:p w14:paraId="57ED0808" w14:textId="665C5A07" w:rsidR="004A2BBC" w:rsidRPr="00E82B1B" w:rsidRDefault="002A1BFC" w:rsidP="00FB720C">
      <w:pPr>
        <w:spacing w:after="0"/>
        <w:ind w:left="720" w:right="57" w:firstLine="720"/>
        <w:rPr>
          <w:rFonts w:asciiTheme="minorHAnsi" w:hAnsiTheme="minorHAnsi"/>
        </w:rPr>
      </w:pPr>
      <w:r w:rsidRPr="00E82B1B">
        <w:rPr>
          <w:rFonts w:asciiTheme="minorHAnsi" w:hAnsiTheme="minorHAnsi"/>
        </w:rPr>
        <w:t xml:space="preserve">Signed ......................................................Chairman         Date.........  </w:t>
      </w:r>
      <w:r w:rsidR="00E67304">
        <w:rPr>
          <w:rFonts w:asciiTheme="minorHAnsi" w:hAnsiTheme="minorHAnsi"/>
        </w:rPr>
        <w:t>November 2019</w:t>
      </w:r>
      <w:r w:rsidR="007C69CF" w:rsidRPr="00E82B1B">
        <w:rPr>
          <w:rFonts w:asciiTheme="minorHAnsi" w:hAnsiTheme="minorHAnsi"/>
        </w:rPr>
        <w:tab/>
      </w:r>
    </w:p>
    <w:sectPr w:rsidR="004A2BBC" w:rsidRPr="00E82B1B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14F7" w14:textId="77777777" w:rsidR="00CC2876" w:rsidRDefault="00CC2876" w:rsidP="00975193">
      <w:pPr>
        <w:spacing w:after="0" w:line="240" w:lineRule="auto"/>
      </w:pPr>
      <w:r>
        <w:separator/>
      </w:r>
    </w:p>
  </w:endnote>
  <w:endnote w:type="continuationSeparator" w:id="0">
    <w:p w14:paraId="57D97DF0" w14:textId="77777777" w:rsidR="00CC2876" w:rsidRDefault="00CC2876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F502" w14:textId="77777777" w:rsidR="00CC2876" w:rsidRDefault="00CC2876" w:rsidP="00975193">
      <w:pPr>
        <w:spacing w:after="0" w:line="240" w:lineRule="auto"/>
      </w:pPr>
      <w:r>
        <w:separator/>
      </w:r>
    </w:p>
  </w:footnote>
  <w:footnote w:type="continuationSeparator" w:id="0">
    <w:p w14:paraId="15D264A8" w14:textId="77777777" w:rsidR="00CC2876" w:rsidRDefault="00CC2876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>Well Cottage, High Street, Southrepps, Norwich, NR11 8AH</w:t>
    </w:r>
  </w:p>
  <w:p w14:paraId="3883907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Pr="005D5C8D">
      <w:rPr>
        <w:rFonts w:ascii="Times New Roman" w:hAnsi="Times New Roman"/>
        <w:sz w:val="20"/>
        <w:szCs w:val="20"/>
      </w:rPr>
      <w:t>nnparishes@tiscali.co.uk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696"/>
    <w:rsid w:val="00090392"/>
    <w:rsid w:val="00090E05"/>
    <w:rsid w:val="000944CA"/>
    <w:rsid w:val="0009601B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58"/>
    <w:rsid w:val="000E77FF"/>
    <w:rsid w:val="000E78D9"/>
    <w:rsid w:val="000F03EC"/>
    <w:rsid w:val="000F1307"/>
    <w:rsid w:val="000F1F92"/>
    <w:rsid w:val="000F29E2"/>
    <w:rsid w:val="000F3D46"/>
    <w:rsid w:val="000F5318"/>
    <w:rsid w:val="000F5CFB"/>
    <w:rsid w:val="000F6AB2"/>
    <w:rsid w:val="000F6E12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B0A"/>
    <w:rsid w:val="00116B84"/>
    <w:rsid w:val="0011754A"/>
    <w:rsid w:val="00117EEE"/>
    <w:rsid w:val="0012016E"/>
    <w:rsid w:val="001218FE"/>
    <w:rsid w:val="001219BA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39A4"/>
    <w:rsid w:val="0016431C"/>
    <w:rsid w:val="0016442B"/>
    <w:rsid w:val="00165CC8"/>
    <w:rsid w:val="0016730D"/>
    <w:rsid w:val="001704BB"/>
    <w:rsid w:val="0017101B"/>
    <w:rsid w:val="00172E73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4354"/>
    <w:rsid w:val="001B438B"/>
    <w:rsid w:val="001B5255"/>
    <w:rsid w:val="001B5E12"/>
    <w:rsid w:val="001B6528"/>
    <w:rsid w:val="001C17F9"/>
    <w:rsid w:val="001C33C6"/>
    <w:rsid w:val="001C5334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6CB5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F83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7AD"/>
    <w:rsid w:val="00373804"/>
    <w:rsid w:val="0037585C"/>
    <w:rsid w:val="00377364"/>
    <w:rsid w:val="003800ED"/>
    <w:rsid w:val="00383F81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353D"/>
    <w:rsid w:val="003E4133"/>
    <w:rsid w:val="003F0374"/>
    <w:rsid w:val="003F13BE"/>
    <w:rsid w:val="003F151B"/>
    <w:rsid w:val="003F3117"/>
    <w:rsid w:val="003F367D"/>
    <w:rsid w:val="003F4E6D"/>
    <w:rsid w:val="003F59E0"/>
    <w:rsid w:val="003F6AA8"/>
    <w:rsid w:val="003F71BE"/>
    <w:rsid w:val="003F7D0C"/>
    <w:rsid w:val="003F7F7F"/>
    <w:rsid w:val="004025B3"/>
    <w:rsid w:val="00403A68"/>
    <w:rsid w:val="0040418E"/>
    <w:rsid w:val="004042EF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6120"/>
    <w:rsid w:val="00437CE1"/>
    <w:rsid w:val="004428B6"/>
    <w:rsid w:val="00443CCD"/>
    <w:rsid w:val="00443CD6"/>
    <w:rsid w:val="0044552A"/>
    <w:rsid w:val="00446206"/>
    <w:rsid w:val="00446ADC"/>
    <w:rsid w:val="00452EC8"/>
    <w:rsid w:val="004537CC"/>
    <w:rsid w:val="0045419D"/>
    <w:rsid w:val="00456B01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A37"/>
    <w:rsid w:val="00482015"/>
    <w:rsid w:val="004827CA"/>
    <w:rsid w:val="00483E8D"/>
    <w:rsid w:val="004853A6"/>
    <w:rsid w:val="00485857"/>
    <w:rsid w:val="00485943"/>
    <w:rsid w:val="00492018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72EF"/>
    <w:rsid w:val="004C0F31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ACA"/>
    <w:rsid w:val="004F43EF"/>
    <w:rsid w:val="004F6815"/>
    <w:rsid w:val="004F7247"/>
    <w:rsid w:val="004F7248"/>
    <w:rsid w:val="00505386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69A0"/>
    <w:rsid w:val="00537B72"/>
    <w:rsid w:val="00540191"/>
    <w:rsid w:val="00540DAF"/>
    <w:rsid w:val="00542D8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37E0"/>
    <w:rsid w:val="0055395B"/>
    <w:rsid w:val="005547E9"/>
    <w:rsid w:val="005554ED"/>
    <w:rsid w:val="00556145"/>
    <w:rsid w:val="0056086E"/>
    <w:rsid w:val="00562595"/>
    <w:rsid w:val="005630EF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44FB"/>
    <w:rsid w:val="005846C6"/>
    <w:rsid w:val="00587042"/>
    <w:rsid w:val="0059099C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D0AF3"/>
    <w:rsid w:val="005D1055"/>
    <w:rsid w:val="005D15FE"/>
    <w:rsid w:val="005D1A59"/>
    <w:rsid w:val="005D1B15"/>
    <w:rsid w:val="005D5C8D"/>
    <w:rsid w:val="005D64A2"/>
    <w:rsid w:val="005D7564"/>
    <w:rsid w:val="005E08B0"/>
    <w:rsid w:val="005E228F"/>
    <w:rsid w:val="005E4064"/>
    <w:rsid w:val="005E5226"/>
    <w:rsid w:val="005F1331"/>
    <w:rsid w:val="005F1C5E"/>
    <w:rsid w:val="005F4270"/>
    <w:rsid w:val="005F45B0"/>
    <w:rsid w:val="005F5661"/>
    <w:rsid w:val="005F5819"/>
    <w:rsid w:val="005F5FB1"/>
    <w:rsid w:val="005F633E"/>
    <w:rsid w:val="005F6514"/>
    <w:rsid w:val="005F6934"/>
    <w:rsid w:val="005F6BE9"/>
    <w:rsid w:val="006007CD"/>
    <w:rsid w:val="00603CC7"/>
    <w:rsid w:val="006042A1"/>
    <w:rsid w:val="00604341"/>
    <w:rsid w:val="00604675"/>
    <w:rsid w:val="00604781"/>
    <w:rsid w:val="006049D2"/>
    <w:rsid w:val="006054C6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52C"/>
    <w:rsid w:val="006415AE"/>
    <w:rsid w:val="00645FE9"/>
    <w:rsid w:val="006464CE"/>
    <w:rsid w:val="0064751E"/>
    <w:rsid w:val="00650ADC"/>
    <w:rsid w:val="00651310"/>
    <w:rsid w:val="00651F9A"/>
    <w:rsid w:val="006531B9"/>
    <w:rsid w:val="00653F49"/>
    <w:rsid w:val="0065538C"/>
    <w:rsid w:val="006558F9"/>
    <w:rsid w:val="00656DBB"/>
    <w:rsid w:val="00657AAF"/>
    <w:rsid w:val="00657FB0"/>
    <w:rsid w:val="006605C3"/>
    <w:rsid w:val="00662463"/>
    <w:rsid w:val="0066325F"/>
    <w:rsid w:val="006637CB"/>
    <w:rsid w:val="0066403D"/>
    <w:rsid w:val="00664444"/>
    <w:rsid w:val="006653B7"/>
    <w:rsid w:val="00666F5C"/>
    <w:rsid w:val="0067051C"/>
    <w:rsid w:val="006726F3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A38"/>
    <w:rsid w:val="006A4D76"/>
    <w:rsid w:val="006A4EC8"/>
    <w:rsid w:val="006A7158"/>
    <w:rsid w:val="006B0649"/>
    <w:rsid w:val="006B174C"/>
    <w:rsid w:val="006B5475"/>
    <w:rsid w:val="006B6950"/>
    <w:rsid w:val="006B7260"/>
    <w:rsid w:val="006B72A0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F7"/>
    <w:rsid w:val="0072335D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DC3"/>
    <w:rsid w:val="00765C66"/>
    <w:rsid w:val="00767DD0"/>
    <w:rsid w:val="0077025E"/>
    <w:rsid w:val="00771963"/>
    <w:rsid w:val="00771BF9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17DD"/>
    <w:rsid w:val="007A1A35"/>
    <w:rsid w:val="007A29FA"/>
    <w:rsid w:val="007A36EC"/>
    <w:rsid w:val="007A3D81"/>
    <w:rsid w:val="007A41D3"/>
    <w:rsid w:val="007A4991"/>
    <w:rsid w:val="007A68A5"/>
    <w:rsid w:val="007B00EF"/>
    <w:rsid w:val="007B029A"/>
    <w:rsid w:val="007B159E"/>
    <w:rsid w:val="007B2C35"/>
    <w:rsid w:val="007B2E8E"/>
    <w:rsid w:val="007B2EB0"/>
    <w:rsid w:val="007B3831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886"/>
    <w:rsid w:val="007E0475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E0B"/>
    <w:rsid w:val="007F4121"/>
    <w:rsid w:val="007F454F"/>
    <w:rsid w:val="007F532D"/>
    <w:rsid w:val="007F6399"/>
    <w:rsid w:val="007F678A"/>
    <w:rsid w:val="007F7E8A"/>
    <w:rsid w:val="0080243E"/>
    <w:rsid w:val="0080383E"/>
    <w:rsid w:val="00807507"/>
    <w:rsid w:val="00811125"/>
    <w:rsid w:val="0081121A"/>
    <w:rsid w:val="008130F9"/>
    <w:rsid w:val="0081596D"/>
    <w:rsid w:val="00815C0D"/>
    <w:rsid w:val="00816C61"/>
    <w:rsid w:val="008171E6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8E"/>
    <w:rsid w:val="00830C5D"/>
    <w:rsid w:val="008313CB"/>
    <w:rsid w:val="0083166F"/>
    <w:rsid w:val="00831AE9"/>
    <w:rsid w:val="00832B6C"/>
    <w:rsid w:val="0083315F"/>
    <w:rsid w:val="008332E7"/>
    <w:rsid w:val="00836243"/>
    <w:rsid w:val="0083649C"/>
    <w:rsid w:val="0083650C"/>
    <w:rsid w:val="00836A7C"/>
    <w:rsid w:val="008370E0"/>
    <w:rsid w:val="00837D12"/>
    <w:rsid w:val="0084137B"/>
    <w:rsid w:val="00846385"/>
    <w:rsid w:val="00846F79"/>
    <w:rsid w:val="00850501"/>
    <w:rsid w:val="0085060B"/>
    <w:rsid w:val="00850A4A"/>
    <w:rsid w:val="00852BE9"/>
    <w:rsid w:val="0085324E"/>
    <w:rsid w:val="0085612B"/>
    <w:rsid w:val="00857AE6"/>
    <w:rsid w:val="008618AD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4C0C"/>
    <w:rsid w:val="00884C65"/>
    <w:rsid w:val="008868EC"/>
    <w:rsid w:val="00887735"/>
    <w:rsid w:val="00887AF5"/>
    <w:rsid w:val="00891667"/>
    <w:rsid w:val="0089182A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7934"/>
    <w:rsid w:val="008C087F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61B5"/>
    <w:rsid w:val="008D66C1"/>
    <w:rsid w:val="008E2DB2"/>
    <w:rsid w:val="008E3227"/>
    <w:rsid w:val="008E696F"/>
    <w:rsid w:val="008E7B3C"/>
    <w:rsid w:val="008F027E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54BCF"/>
    <w:rsid w:val="00956817"/>
    <w:rsid w:val="00957FE2"/>
    <w:rsid w:val="00960459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5193"/>
    <w:rsid w:val="00976DA2"/>
    <w:rsid w:val="009773AC"/>
    <w:rsid w:val="009773F6"/>
    <w:rsid w:val="00977E15"/>
    <w:rsid w:val="00980D5C"/>
    <w:rsid w:val="00982E59"/>
    <w:rsid w:val="009830D2"/>
    <w:rsid w:val="009839B7"/>
    <w:rsid w:val="00983C48"/>
    <w:rsid w:val="00984D67"/>
    <w:rsid w:val="00985D5D"/>
    <w:rsid w:val="00986C08"/>
    <w:rsid w:val="00987443"/>
    <w:rsid w:val="00991734"/>
    <w:rsid w:val="00991B71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1546"/>
    <w:rsid w:val="009E1E9F"/>
    <w:rsid w:val="009E2CBE"/>
    <w:rsid w:val="009E312B"/>
    <w:rsid w:val="009E45E6"/>
    <w:rsid w:val="009E4FE3"/>
    <w:rsid w:val="009E678B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7AB7"/>
    <w:rsid w:val="00A945CF"/>
    <w:rsid w:val="00A94CCA"/>
    <w:rsid w:val="00A94D9C"/>
    <w:rsid w:val="00A956F9"/>
    <w:rsid w:val="00A966DB"/>
    <w:rsid w:val="00A96BE2"/>
    <w:rsid w:val="00AA1981"/>
    <w:rsid w:val="00AA2833"/>
    <w:rsid w:val="00AA3F8E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219C4"/>
    <w:rsid w:val="00B21B03"/>
    <w:rsid w:val="00B231AA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41B7C"/>
    <w:rsid w:val="00B41EE9"/>
    <w:rsid w:val="00B42F8D"/>
    <w:rsid w:val="00B43D8F"/>
    <w:rsid w:val="00B43E85"/>
    <w:rsid w:val="00B44E7F"/>
    <w:rsid w:val="00B455EA"/>
    <w:rsid w:val="00B47B20"/>
    <w:rsid w:val="00B501B4"/>
    <w:rsid w:val="00B504B4"/>
    <w:rsid w:val="00B50A40"/>
    <w:rsid w:val="00B51A52"/>
    <w:rsid w:val="00B525E2"/>
    <w:rsid w:val="00B55271"/>
    <w:rsid w:val="00B55669"/>
    <w:rsid w:val="00B560FC"/>
    <w:rsid w:val="00B565E2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7631"/>
    <w:rsid w:val="00B67B20"/>
    <w:rsid w:val="00B700AD"/>
    <w:rsid w:val="00B70751"/>
    <w:rsid w:val="00B70851"/>
    <w:rsid w:val="00B7133F"/>
    <w:rsid w:val="00B7170B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63D"/>
    <w:rsid w:val="00C13BC5"/>
    <w:rsid w:val="00C14F32"/>
    <w:rsid w:val="00C156DF"/>
    <w:rsid w:val="00C15BB3"/>
    <w:rsid w:val="00C167B8"/>
    <w:rsid w:val="00C220F3"/>
    <w:rsid w:val="00C22BA9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54A5"/>
    <w:rsid w:val="00C35BF8"/>
    <w:rsid w:val="00C35E1F"/>
    <w:rsid w:val="00C3635E"/>
    <w:rsid w:val="00C40826"/>
    <w:rsid w:val="00C40F0D"/>
    <w:rsid w:val="00C423ED"/>
    <w:rsid w:val="00C44894"/>
    <w:rsid w:val="00C45A6C"/>
    <w:rsid w:val="00C46757"/>
    <w:rsid w:val="00C478A7"/>
    <w:rsid w:val="00C5170C"/>
    <w:rsid w:val="00C5305F"/>
    <w:rsid w:val="00C54E64"/>
    <w:rsid w:val="00C56B56"/>
    <w:rsid w:val="00C61588"/>
    <w:rsid w:val="00C61A49"/>
    <w:rsid w:val="00C627A2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2ABE"/>
    <w:rsid w:val="00D02F1C"/>
    <w:rsid w:val="00D03235"/>
    <w:rsid w:val="00D0340B"/>
    <w:rsid w:val="00D03B8D"/>
    <w:rsid w:val="00D05B90"/>
    <w:rsid w:val="00D05EA4"/>
    <w:rsid w:val="00D06583"/>
    <w:rsid w:val="00D067F8"/>
    <w:rsid w:val="00D07CB7"/>
    <w:rsid w:val="00D11398"/>
    <w:rsid w:val="00D1277A"/>
    <w:rsid w:val="00D127B7"/>
    <w:rsid w:val="00D12A1D"/>
    <w:rsid w:val="00D13C69"/>
    <w:rsid w:val="00D1519C"/>
    <w:rsid w:val="00D215BE"/>
    <w:rsid w:val="00D22652"/>
    <w:rsid w:val="00D24844"/>
    <w:rsid w:val="00D25608"/>
    <w:rsid w:val="00D26B53"/>
    <w:rsid w:val="00D27B0D"/>
    <w:rsid w:val="00D31624"/>
    <w:rsid w:val="00D32D08"/>
    <w:rsid w:val="00D34BFC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7F44"/>
    <w:rsid w:val="00D60110"/>
    <w:rsid w:val="00D6075B"/>
    <w:rsid w:val="00D613FA"/>
    <w:rsid w:val="00D61ECD"/>
    <w:rsid w:val="00D63171"/>
    <w:rsid w:val="00D63F7F"/>
    <w:rsid w:val="00D64B79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D03"/>
    <w:rsid w:val="00DA2255"/>
    <w:rsid w:val="00DA6F4A"/>
    <w:rsid w:val="00DA73A4"/>
    <w:rsid w:val="00DB38BB"/>
    <w:rsid w:val="00DB416D"/>
    <w:rsid w:val="00DB444E"/>
    <w:rsid w:val="00DB554B"/>
    <w:rsid w:val="00DB5661"/>
    <w:rsid w:val="00DB67F2"/>
    <w:rsid w:val="00DB6BA2"/>
    <w:rsid w:val="00DC0CAC"/>
    <w:rsid w:val="00DC0D55"/>
    <w:rsid w:val="00DC14A5"/>
    <w:rsid w:val="00DC16CF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F011C"/>
    <w:rsid w:val="00DF044F"/>
    <w:rsid w:val="00DF0760"/>
    <w:rsid w:val="00DF14CD"/>
    <w:rsid w:val="00DF1F80"/>
    <w:rsid w:val="00DF2189"/>
    <w:rsid w:val="00DF2453"/>
    <w:rsid w:val="00DF37F3"/>
    <w:rsid w:val="00DF4A7B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3014"/>
    <w:rsid w:val="00E63906"/>
    <w:rsid w:val="00E64156"/>
    <w:rsid w:val="00E66148"/>
    <w:rsid w:val="00E66C36"/>
    <w:rsid w:val="00E67304"/>
    <w:rsid w:val="00E67341"/>
    <w:rsid w:val="00E70C87"/>
    <w:rsid w:val="00E72F94"/>
    <w:rsid w:val="00E73E01"/>
    <w:rsid w:val="00E73F9E"/>
    <w:rsid w:val="00E740F4"/>
    <w:rsid w:val="00E746FC"/>
    <w:rsid w:val="00E75F41"/>
    <w:rsid w:val="00E76276"/>
    <w:rsid w:val="00E76F24"/>
    <w:rsid w:val="00E800F5"/>
    <w:rsid w:val="00E81370"/>
    <w:rsid w:val="00E82B1B"/>
    <w:rsid w:val="00E82DF9"/>
    <w:rsid w:val="00E848C3"/>
    <w:rsid w:val="00E84F76"/>
    <w:rsid w:val="00E925B4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D0370"/>
    <w:rsid w:val="00ED0473"/>
    <w:rsid w:val="00ED0E90"/>
    <w:rsid w:val="00ED17C7"/>
    <w:rsid w:val="00ED4265"/>
    <w:rsid w:val="00ED493C"/>
    <w:rsid w:val="00ED5E59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B1"/>
    <w:rsid w:val="00F07054"/>
    <w:rsid w:val="00F10225"/>
    <w:rsid w:val="00F1282D"/>
    <w:rsid w:val="00F13B18"/>
    <w:rsid w:val="00F14AED"/>
    <w:rsid w:val="00F159AF"/>
    <w:rsid w:val="00F16BD7"/>
    <w:rsid w:val="00F16EDC"/>
    <w:rsid w:val="00F22979"/>
    <w:rsid w:val="00F22C72"/>
    <w:rsid w:val="00F23B06"/>
    <w:rsid w:val="00F25168"/>
    <w:rsid w:val="00F25179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DEE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2911"/>
    <w:rsid w:val="00F8291D"/>
    <w:rsid w:val="00F82D41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38</cp:revision>
  <cp:lastPrinted>2018-11-12T10:05:00Z</cp:lastPrinted>
  <dcterms:created xsi:type="dcterms:W3CDTF">2019-08-05T09:07:00Z</dcterms:created>
  <dcterms:modified xsi:type="dcterms:W3CDTF">2019-09-11T07:13:00Z</dcterms:modified>
</cp:coreProperties>
</file>